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E6" w:rsidRPr="006138C2" w:rsidRDefault="00434AE6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30.11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434AE6" w:rsidRPr="006138C2" w:rsidRDefault="00434AE6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434AE6" w:rsidRPr="00A8026A" w:rsidRDefault="00434AE6" w:rsidP="00A8026A">
      <w:pPr>
        <w:shd w:val="clear" w:color="auto" w:fill="FFFFFF"/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A8026A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Прокуратура Кировского района разъясняет, что за создание фирм-однодневок предусмотрена уголовная ответственность.</w:t>
      </w:r>
    </w:p>
    <w:p w:rsidR="00434AE6" w:rsidRPr="00A8026A" w:rsidRDefault="00434AE6" w:rsidP="00A8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026A">
        <w:rPr>
          <w:rFonts w:ascii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Под фирмой-однодневкой понимается юридическое лицо, не обладающее фактической самостоятельностью, созданное без цели ведения предпринимательской деятельности, как правило, не представляющее налоговую отчетность, либо представляет «нулевую» отчетность, зарегистрированное по адресу «массовой» регистрации.</w: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Таким образом, фирма-однодневка – это существующая «на бумаге» организация, созданная не для ведения реальной экономической деятельности.</w: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За образование подобного юридического лица через подставных лиц, введённых в заблуждение относительно целей создания фирмы, может быть назначено уголовное наказание по части 1 статьи 173.1 Уголовного кодекса Российской Федерации (далее – УК РФ), в том числе в виде лишения свободы на срок до 3-х лет.</w: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Если данные действия совершены с использованием служебного положения или группой лиц по предварительному сговору, то по ч. 2</w: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ст. 173.1 УК РФ — до 5 лет лишения свободы.</w:t>
      </w:r>
    </w:p>
    <w:p w:rsidR="00434AE6" w:rsidRPr="00A8026A" w:rsidRDefault="00434AE6" w:rsidP="00A8026A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При этом за предоставление документа, удостоверяющего личность, или выдачи доверенности, если эти действия совершены для образования (создания, реорганизации) юридического лица в целях совершения одного или нескольких преступлений, связанных с финансовыми операциями либо сделками с денежными средствами или иным имуществом, физическое лицо также подлежит уголовной ответственности.</w:t>
      </w:r>
    </w:p>
    <w:p w:rsidR="00434AE6" w:rsidRPr="00A8026A" w:rsidRDefault="00434AE6" w:rsidP="00A8026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8026A">
        <w:rPr>
          <w:rFonts w:ascii="Times New Roman" w:hAnsi="Times New Roman"/>
          <w:color w:val="000000"/>
          <w:sz w:val="23"/>
          <w:szCs w:val="23"/>
          <w:lang w:eastAsia="ru-RU"/>
        </w:rPr>
        <w:t>Ответственность за данное преступление установлена ст. 173.2 УК РФ, за его совершение может быть назначено наказание в виде штрафа в размере от 100 до 300 тысяч рублей или в размере заработной платы или иного дохода осужденного за период от 7 до 12 месяцев, либо обязательных работ на срок от 180 до 240 часов, либо исправительных работ на срок до 2-х лет.</w:t>
      </w:r>
    </w:p>
    <w:p w:rsidR="00434AE6" w:rsidRPr="00A8026A" w:rsidRDefault="00434AE6" w:rsidP="006138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4AE6" w:rsidRPr="006138C2" w:rsidRDefault="00434AE6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434AE6" w:rsidRPr="006138C2" w:rsidRDefault="00434AE6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434AE6" w:rsidRPr="006138C2" w:rsidSect="005D69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1530EB"/>
    <w:rsid w:val="00171F6F"/>
    <w:rsid w:val="00196A4C"/>
    <w:rsid w:val="002731F5"/>
    <w:rsid w:val="003C248E"/>
    <w:rsid w:val="00434AE6"/>
    <w:rsid w:val="005D6981"/>
    <w:rsid w:val="006138C2"/>
    <w:rsid w:val="00623630"/>
    <w:rsid w:val="008D3B88"/>
    <w:rsid w:val="008E3B9B"/>
    <w:rsid w:val="00906075"/>
    <w:rsid w:val="009E129E"/>
    <w:rsid w:val="00A704E0"/>
    <w:rsid w:val="00A8026A"/>
    <w:rsid w:val="00A92C6E"/>
    <w:rsid w:val="00B3347D"/>
    <w:rsid w:val="00B86EC5"/>
    <w:rsid w:val="00C14E83"/>
    <w:rsid w:val="00C54BAF"/>
    <w:rsid w:val="00CF0CA6"/>
    <w:rsid w:val="00D8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9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69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9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6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294</Words>
  <Characters>1678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4</cp:revision>
  <dcterms:created xsi:type="dcterms:W3CDTF">2021-12-15T07:32:00Z</dcterms:created>
  <dcterms:modified xsi:type="dcterms:W3CDTF">2021-12-15T07:56:00Z</dcterms:modified>
</cp:coreProperties>
</file>