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06" w:rsidRPr="006138C2" w:rsidRDefault="00326006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26.11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326006" w:rsidRDefault="00326006" w:rsidP="008D29B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Прокуратура разъясняет</w:t>
      </w:r>
    </w:p>
    <w:p w:rsidR="00326006" w:rsidRDefault="00326006" w:rsidP="008049B2">
      <w:pPr>
        <w:shd w:val="clear" w:color="auto" w:fill="FFFFFF"/>
        <w:spacing w:after="144" w:line="240" w:lineRule="auto"/>
        <w:rPr>
          <w:rFonts w:ascii="Times New Roman" w:hAnsi="Times New Roman"/>
          <w:b/>
          <w:kern w:val="36"/>
          <w:sz w:val="40"/>
          <w:szCs w:val="40"/>
          <w:lang w:eastAsia="ru-RU"/>
        </w:rPr>
      </w:pPr>
    </w:p>
    <w:p w:rsidR="00326006" w:rsidRPr="006760A8" w:rsidRDefault="00326006" w:rsidP="006760A8">
      <w:pPr>
        <w:pStyle w:val="Heading2"/>
        <w:shd w:val="clear" w:color="auto" w:fill="FFFFFF"/>
        <w:spacing w:before="0" w:after="0"/>
        <w:textAlignment w:val="baseline"/>
        <w:rPr>
          <w:rFonts w:ascii="Trebuchet MS" w:hAnsi="Trebuchet MS"/>
          <w:i w:val="0"/>
          <w:sz w:val="32"/>
          <w:szCs w:val="32"/>
          <w:bdr w:val="none" w:sz="0" w:space="0" w:color="auto" w:frame="1"/>
        </w:rPr>
      </w:pPr>
      <w:r w:rsidRPr="006760A8">
        <w:rPr>
          <w:rFonts w:ascii="Trebuchet MS" w:hAnsi="Trebuchet MS"/>
          <w:i w:val="0"/>
          <w:sz w:val="32"/>
          <w:szCs w:val="32"/>
          <w:bdr w:val="none" w:sz="0" w:space="0" w:color="auto" w:frame="1"/>
        </w:rPr>
        <w:t>Ответственность за вовлечение несовершеннолетнего в совершение преступления</w:t>
      </w:r>
    </w:p>
    <w:p w:rsidR="00326006" w:rsidRPr="006760A8" w:rsidRDefault="00326006" w:rsidP="006760A8"/>
    <w:p w:rsidR="00326006" w:rsidRDefault="00326006" w:rsidP="006760A8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Уголовным кодексом Российской Федерации предусмотрена ответственность за вовлечение несовершеннолетнего в совершение преступления (ст. 150 Уголовного кодекса РФ). Преступлением признаются действия лица, достигшего 18 лет, направленные на возбуждение у несовершеннолетнего желания совершить преступление, путем обещаний, обмана, угроз или иным способом.</w:t>
      </w:r>
    </w:p>
    <w:p w:rsidR="00326006" w:rsidRDefault="00326006" w:rsidP="006760A8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Под иным способом вовлечения несовершеннолетнего в совершение преступления могут быть предложение совершить преступление, разжигание у несовершеннолетнего чувства зависти, мести и других низменных побуждений, дачу совета о мести и способах совершения или сокрытия следов преступления, обещание оказать содействие в реализации похищенного, уговоры, лесть, подкуп, уверение в безнаказанности. К уголовной ответственности по части 1 статьи 150 Уголовного кодекса РФ может быть привлечено совершеннолетнее лицо и совершившие указанное преступление умышленно. Для установления умышленного характера действий лица необходимо установить, что взрослый осознавал либо допускал, что своими действиями он вовлекает именно несовершеннолетнего в совершение преступления. За совершение вовлечения несовершеннолетнего в совершение преступления (ч. 1 ст. 150 Уголовного кодекса РФ) уголовным законом предусмотрено наказание в виде лишения свободы сроком до 5 лет.</w:t>
      </w:r>
    </w:p>
    <w:p w:rsidR="00326006" w:rsidRDefault="00326006" w:rsidP="006760A8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Вместе с тем, если действия по вовлечению несовершеннолетнего в совершение преступления совершены родителем, педагогическим работником либо иным лицом, на которое законом возложены обязанности по воспитанию несовершеннолетнего, то уголовная ответственность наступает по части 2 статьи 150 Уголовного кодекса РФ, предусматривающей наказание в виде лишения свободы сроком до 6 лет с возможностью лишения права занимать определенные должности или заниматься определенной деятельностью на срок до трех лет. Деяния, предусмотренные частями 1 или 2 статьи 150 Уголовного кодекса РФ, совершенные с применением насилия или с угрозой его применения, наказываются лишением свободы на срок от 2 до 7 лет с ограничением свободы на срок до 2 лет либо без такового.</w:t>
      </w:r>
    </w:p>
    <w:p w:rsidR="00326006" w:rsidRDefault="00326006" w:rsidP="006760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Те же деяния,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повлекут лишение свободы на срок от 5 до 8 лет с ограничением свободы на срок до двух лет либо без такового.</w:t>
      </w:r>
    </w:p>
    <w:p w:rsidR="00326006" w:rsidRPr="00A46822" w:rsidRDefault="00326006" w:rsidP="00A468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46822">
        <w:rPr>
          <w:color w:val="000000"/>
        </w:rPr>
        <w:t>.</w:t>
      </w:r>
    </w:p>
    <w:p w:rsidR="00326006" w:rsidRPr="00AC272B" w:rsidRDefault="00326006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.</w:t>
      </w:r>
    </w:p>
    <w:p w:rsidR="00326006" w:rsidRPr="006138C2" w:rsidRDefault="00326006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326006" w:rsidRPr="006138C2" w:rsidRDefault="00326006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326006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93FC4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6E68"/>
    <w:rsid w:val="0026516D"/>
    <w:rsid w:val="002731F5"/>
    <w:rsid w:val="002762C3"/>
    <w:rsid w:val="00290404"/>
    <w:rsid w:val="00305004"/>
    <w:rsid w:val="00314D9F"/>
    <w:rsid w:val="00326006"/>
    <w:rsid w:val="003474C4"/>
    <w:rsid w:val="00350AC7"/>
    <w:rsid w:val="00360564"/>
    <w:rsid w:val="003B397B"/>
    <w:rsid w:val="003C248E"/>
    <w:rsid w:val="003C538B"/>
    <w:rsid w:val="00434AE6"/>
    <w:rsid w:val="00496545"/>
    <w:rsid w:val="004B12BA"/>
    <w:rsid w:val="004F2D2C"/>
    <w:rsid w:val="005C10E2"/>
    <w:rsid w:val="005C5A8A"/>
    <w:rsid w:val="005D6981"/>
    <w:rsid w:val="006138C2"/>
    <w:rsid w:val="00623630"/>
    <w:rsid w:val="0067137A"/>
    <w:rsid w:val="006760A8"/>
    <w:rsid w:val="006C2604"/>
    <w:rsid w:val="006E6A9D"/>
    <w:rsid w:val="00741504"/>
    <w:rsid w:val="00785E1A"/>
    <w:rsid w:val="00792881"/>
    <w:rsid w:val="008029AC"/>
    <w:rsid w:val="008049B2"/>
    <w:rsid w:val="008051A1"/>
    <w:rsid w:val="00817F7E"/>
    <w:rsid w:val="00833CC4"/>
    <w:rsid w:val="0085066D"/>
    <w:rsid w:val="00894604"/>
    <w:rsid w:val="008D1483"/>
    <w:rsid w:val="008D29BF"/>
    <w:rsid w:val="008D3B88"/>
    <w:rsid w:val="008E3B9B"/>
    <w:rsid w:val="00906075"/>
    <w:rsid w:val="00942F8A"/>
    <w:rsid w:val="009E129E"/>
    <w:rsid w:val="00A46822"/>
    <w:rsid w:val="00A6669A"/>
    <w:rsid w:val="00A704E0"/>
    <w:rsid w:val="00A8026A"/>
    <w:rsid w:val="00A92C6E"/>
    <w:rsid w:val="00AC272B"/>
    <w:rsid w:val="00AF13B2"/>
    <w:rsid w:val="00B052DA"/>
    <w:rsid w:val="00B3347D"/>
    <w:rsid w:val="00B47571"/>
    <w:rsid w:val="00B86EC5"/>
    <w:rsid w:val="00BE1B8E"/>
    <w:rsid w:val="00C14E83"/>
    <w:rsid w:val="00C54BAF"/>
    <w:rsid w:val="00C7768A"/>
    <w:rsid w:val="00CF0CA6"/>
    <w:rsid w:val="00D40535"/>
    <w:rsid w:val="00D4663C"/>
    <w:rsid w:val="00D834E9"/>
    <w:rsid w:val="00D874BC"/>
    <w:rsid w:val="00D91FCA"/>
    <w:rsid w:val="00DF07A2"/>
    <w:rsid w:val="00E07925"/>
    <w:rsid w:val="00E3626C"/>
    <w:rsid w:val="00E42EAF"/>
    <w:rsid w:val="00E73F90"/>
    <w:rsid w:val="00EE0400"/>
    <w:rsid w:val="00F1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8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8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9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9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9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9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9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9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9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9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9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9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4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94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4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94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416</Words>
  <Characters>2374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19</cp:revision>
  <dcterms:created xsi:type="dcterms:W3CDTF">2021-12-15T07:32:00Z</dcterms:created>
  <dcterms:modified xsi:type="dcterms:W3CDTF">2021-12-15T08:35:00Z</dcterms:modified>
</cp:coreProperties>
</file>