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8" w:rsidRPr="006138C2" w:rsidRDefault="00216E68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10.12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216E68" w:rsidRDefault="00216E68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216E68" w:rsidRDefault="00216E68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216E68" w:rsidRPr="00496545" w:rsidRDefault="00216E68" w:rsidP="00496545">
      <w:pPr>
        <w:pStyle w:val="Heading2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i w:val="0"/>
          <w:sz w:val="32"/>
          <w:szCs w:val="32"/>
        </w:rPr>
      </w:pPr>
      <w:r w:rsidRPr="00496545">
        <w:rPr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Новые правила в области охраны труда</w:t>
      </w:r>
    </w:p>
    <w:p w:rsidR="00216E68" w:rsidRDefault="00216E68" w:rsidP="00496545">
      <w:pPr>
        <w:pStyle w:val="NormalWeb"/>
        <w:shd w:val="clear" w:color="auto" w:fill="FFFFFF"/>
        <w:spacing w:before="0" w:beforeAutospacing="0" w:after="230" w:afterAutospacing="0"/>
        <w:textAlignment w:val="baseline"/>
        <w:rPr>
          <w:rStyle w:val="Strong"/>
          <w:color w:val="000000"/>
          <w:sz w:val="23"/>
          <w:szCs w:val="23"/>
          <w:bdr w:val="none" w:sz="0" w:space="0" w:color="auto" w:frame="1"/>
        </w:rPr>
      </w:pPr>
    </w:p>
    <w:p w:rsidR="00216E68" w:rsidRPr="00496545" w:rsidRDefault="00216E68" w:rsidP="00496545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496545">
        <w:rPr>
          <w:color w:val="000000"/>
        </w:rPr>
        <w:t>С 01.03.2022 года вступят в законную силу новые правила в области охраны труда, в которых сформулированы основные принципы обеспечения безопасных условий труда — предупреждение, профилактика опасностей и минимизация повреждения здоровья работников. Соответствующие поправки содержатся в Федеральном законе от 02.07.2021 №311-Ф3 «О внесении изменений в трудовой кодекс Российской Федерации».</w:t>
      </w:r>
    </w:p>
    <w:p w:rsidR="00216E68" w:rsidRPr="00496545" w:rsidRDefault="00216E68" w:rsidP="00496545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496545">
        <w:rPr>
          <w:color w:val="000000"/>
        </w:rPr>
        <w:t>В новой редакции изложены права и обязанности работодателя и работника в области охраны труда. Регламентирован порядок введения запрета на работу в опасных условиях труда.</w:t>
      </w:r>
    </w:p>
    <w:p w:rsidR="00216E68" w:rsidRPr="00496545" w:rsidRDefault="00216E68" w:rsidP="004965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6545">
        <w:rPr>
          <w:color w:val="000000"/>
        </w:rPr>
        <w:t>В частности, работодатель обязан приостановить работу, если по результатам спецоценки условиям труда на рабочем месте присвоен 4 класс. При этом он обязан сохранить за работником на время приостановки места и среднего заработка. Возобновить деятельность можно только после получения результатов повторной спецоценки, если в результате нее будет подтверждение снижения уровня опасности.</w:t>
      </w:r>
    </w:p>
    <w:p w:rsidR="00216E68" w:rsidRPr="00AC272B" w:rsidRDefault="00216E68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216E68" w:rsidRPr="006138C2" w:rsidRDefault="00216E68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216E68" w:rsidRPr="006138C2" w:rsidRDefault="00216E68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216E68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305004"/>
    <w:rsid w:val="00314D9F"/>
    <w:rsid w:val="003474C4"/>
    <w:rsid w:val="00350AC7"/>
    <w:rsid w:val="003B397B"/>
    <w:rsid w:val="003C248E"/>
    <w:rsid w:val="003C538B"/>
    <w:rsid w:val="00434AE6"/>
    <w:rsid w:val="00496545"/>
    <w:rsid w:val="004B12BA"/>
    <w:rsid w:val="004F2D2C"/>
    <w:rsid w:val="005C10E2"/>
    <w:rsid w:val="005C5A8A"/>
    <w:rsid w:val="005D6981"/>
    <w:rsid w:val="006138C2"/>
    <w:rsid w:val="00623630"/>
    <w:rsid w:val="0067137A"/>
    <w:rsid w:val="006C2604"/>
    <w:rsid w:val="006E6A9D"/>
    <w:rsid w:val="00785E1A"/>
    <w:rsid w:val="008029AC"/>
    <w:rsid w:val="008049B2"/>
    <w:rsid w:val="008051A1"/>
    <w:rsid w:val="00817F7E"/>
    <w:rsid w:val="00833CC4"/>
    <w:rsid w:val="0085066D"/>
    <w:rsid w:val="008D29BF"/>
    <w:rsid w:val="008D3B88"/>
    <w:rsid w:val="008E3B9B"/>
    <w:rsid w:val="00906075"/>
    <w:rsid w:val="009E129E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E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7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7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177</Words>
  <Characters>1014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16</cp:revision>
  <dcterms:created xsi:type="dcterms:W3CDTF">2021-12-15T07:32:00Z</dcterms:created>
  <dcterms:modified xsi:type="dcterms:W3CDTF">2021-12-15T08:27:00Z</dcterms:modified>
</cp:coreProperties>
</file>